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105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0A0" w:firstRow="1" w:lastRow="0" w:firstColumn="1" w:lastColumn="0" w:noHBand="0" w:noVBand="0"/>
      </w:tblPr>
      <w:tblGrid>
        <w:gridCol w:w="720"/>
        <w:gridCol w:w="2241"/>
        <w:gridCol w:w="6759"/>
        <w:gridCol w:w="709"/>
        <w:gridCol w:w="750"/>
        <w:gridCol w:w="794"/>
        <w:gridCol w:w="1132"/>
      </w:tblGrid>
      <w:tr w:rsidR="00D82758" w:rsidRPr="00D82758" w:rsidTr="00D348EB">
        <w:trPr>
          <w:trHeight w:val="276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jedn.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Pr="00D82758" w:rsidRDefault="006B46EA" w:rsidP="007129BF">
            <w:pPr>
              <w:spacing w:before="120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Pr="00D82758" w:rsidRDefault="006B46EA" w:rsidP="0072504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Cena</w:t>
            </w:r>
            <w:r w:rsidR="007129BF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  <w:r w:rsidR="0072504A">
              <w:rPr>
                <w:rFonts w:ascii="Calibri" w:hAnsi="Calibri" w:cs="Arial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Wartość</w:t>
            </w:r>
          </w:p>
          <w:p w:rsidR="007129BF" w:rsidRPr="00D82758" w:rsidRDefault="0072504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brutto</w:t>
            </w:r>
          </w:p>
        </w:tc>
      </w:tr>
      <w:tr w:rsidR="00D82758" w:rsidRPr="00D82758" w:rsidTr="00D348EB">
        <w:trPr>
          <w:trHeight w:val="557"/>
          <w:jc w:val="center"/>
        </w:trPr>
        <w:tc>
          <w:tcPr>
            <w:tcW w:w="11973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450D7A">
            <w:pPr>
              <w:rPr>
                <w:rFonts w:ascii="NimbusSanL-Regu" w:hAnsi="NimbusSanL-Regu" w:cs="NimbusSanL-Regu"/>
                <w:b/>
                <w:sz w:val="15"/>
                <w:szCs w:val="15"/>
              </w:rPr>
            </w:pPr>
          </w:p>
          <w:p w:rsidR="00450D7A" w:rsidRPr="00D82758" w:rsidRDefault="006B46EA">
            <w:pPr>
              <w:rPr>
                <w:rFonts w:ascii="NimbusSanL-Regu" w:hAnsi="NimbusSanL-Regu" w:cs="NimbusSanL-Regu"/>
                <w:b/>
              </w:rPr>
            </w:pPr>
            <w:r w:rsidRPr="00D82758">
              <w:rPr>
                <w:rFonts w:ascii="NimbusSanL-Regu" w:hAnsi="NimbusSanL-Regu" w:cs="NimbusSanL-Regu"/>
                <w:b/>
              </w:rPr>
              <w:t>Zakup pomocy dydaktycznych w ramach CZĘŚCI I</w:t>
            </w:r>
          </w:p>
          <w:p w:rsidR="00450D7A" w:rsidRPr="00D82758" w:rsidRDefault="00450D7A">
            <w:pPr>
              <w:rPr>
                <w:rFonts w:ascii="NimbusSanL-Regu" w:hAnsi="NimbusSanL-Regu" w:cs="NimbusSanL-Regu"/>
                <w:b/>
                <w:sz w:val="15"/>
                <w:szCs w:val="15"/>
              </w:rPr>
            </w:pPr>
          </w:p>
          <w:p w:rsidR="00450D7A" w:rsidRPr="00D82758" w:rsidRDefault="006B46EA">
            <w:pPr>
              <w:rPr>
                <w:rFonts w:ascii="NimbusSanL-Regu" w:hAnsi="NimbusSanL-Regu" w:cs="NimbusSanL-Regu"/>
                <w:b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b/>
                <w:sz w:val="15"/>
                <w:szCs w:val="15"/>
              </w:rPr>
              <w:t>Zakup pomocy dydaktycznych do zajęć Klub Małych Przyrodników:</w:t>
            </w:r>
          </w:p>
          <w:p w:rsidR="00450D7A" w:rsidRPr="00D82758" w:rsidRDefault="00450D7A">
            <w:pPr>
              <w:rPr>
                <w:rFonts w:ascii="NimbusSanL-Regu" w:hAnsi="NimbusSanL-Regu" w:cs="NimbusSanL-Regu"/>
                <w:b/>
                <w:sz w:val="15"/>
                <w:szCs w:val="15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450D7A" w:rsidRPr="00D82758" w:rsidRDefault="00450D7A">
            <w:pPr>
              <w:rPr>
                <w:rFonts w:ascii="NimbusSanL-Regu" w:hAnsi="NimbusSanL-Regu" w:cs="NimbusSanL-Regu"/>
                <w:b/>
                <w:sz w:val="15"/>
                <w:szCs w:val="15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1.</w:t>
            </w:r>
          </w:p>
        </w:tc>
        <w:tc>
          <w:tcPr>
            <w:tcW w:w="224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NimbusSanL-Regu" w:hAnsi="NimbusSanL-Regu" w:cs="NimbusSanL-Regu"/>
                <w:sz w:val="15"/>
                <w:szCs w:val="15"/>
              </w:rPr>
            </w:pPr>
          </w:p>
          <w:p w:rsidR="00450D7A" w:rsidRPr="00D82758" w:rsidRDefault="006B46E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Mikroskop z kamerą</w:t>
            </w:r>
          </w:p>
        </w:tc>
        <w:tc>
          <w:tcPr>
            <w:tcW w:w="675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Mikroskop cyfrowy z funkcją wideo o parametrach  minimalnych: 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Powiększenie regulowane w zakresie: x20 – x800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Rozdzielczość wideo około: 2 </w:t>
            </w: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MPix</w:t>
            </w:r>
            <w:proofErr w:type="spellEnd"/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mikroskop można wziąć do ręki lub postawić na stojaku, 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kamera ma funkcję robienia zdjęć oraz funkcję wideo.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Obudowa wykonana z tworzywa sztucznego, 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długość ok 12 cm, średnica około 4cm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stojak obrotowy o wysokości około 12 cm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Zintegrowane oświetlenie LED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W zestawie znajduje się mikroskop z kablem USB(długość min 1m), statyw, oprogramowanie, pozwalające na robienie zrzutów ekranu, nagrywanie wideo obserwowanych przedmiotów i dostosowanie filtrów graficznych.</w:t>
            </w:r>
          </w:p>
        </w:tc>
        <w:tc>
          <w:tcPr>
            <w:tcW w:w="7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do nauki botaniki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 edukacyjny zawiera: konewka, 1 duża doniczka, 2 małe doniczki, 3 podstawki, łopatka, grabki, linijka, pipeta, pinceta, naczyńko do kiełkowania pojemnik na nasiona, torf, saszetka z nasionami. Narzędzia i naczynia ogrodnicze wykonane z plastiku.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karty cyklu rozwoju rośliny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Karty laminowane obrazujące cykl rozwoju rośliny. W skład zestawu wchodzi minimum 5 dwustronnych kart kontrolnych, 5 kart z fotografią, 5 kart z opisem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gra planszowa dot. sortowania odpadów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Gra planszowa przeznaczona dla min. 2 osób w wieku 3-4 lat, ucząca i uwrażliwiająca dzieci na problem gromadzenia, segregowania i sortowania odpadów. Zawartość zestawu: plansza o wym. około 40 x 40 cm, pionki szt.4., minimum 90 kart gry, instrukcja, kostka oraz pozostałe elementy gry.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stacja obserwacji dżdżownic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Skrzynia o minimalnych wymiarach około 40 x 40 x  10 cm. umożliwiająca dzieciom obserwację dżdżownic - budowę tuneli, przetwarzanie skorupek jaj w ziemię, itp. Rama drewniana lub z tworzywa sztucznego z szybą akrylową. Tylna ścianka wyciągana.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6.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proofErr w:type="spellStart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motylarnia</w:t>
            </w:r>
            <w:proofErr w:type="spellEnd"/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Zestaw do hodowli motyli, pozwalający na obserwację cyklu życiowego motyli. Minimalna zawartość zestawu: </w:t>
            </w: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motylarnia</w:t>
            </w:r>
            <w:proofErr w:type="spellEnd"/>
            <w:r w:rsidRPr="00D82758">
              <w:rPr>
                <w:rFonts w:ascii="Calibri" w:hAnsi="Calibri" w:cs="Arial"/>
                <w:sz w:val="20"/>
                <w:szCs w:val="20"/>
              </w:rPr>
              <w:t>, 3-5 gąsienic, pożywienie, pipeta do karmienia, instrukcja. Wymiary około śr. 25 cm, wys. 30 cm. Nylonowa podłoga, boki z siatki , pokrywa z folii.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7.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symulator obiegu wody w przyrodzie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Model trójwymiarowy z tworzywa sztucznego, wyobrażający fragment powierzchni Ziemi, w tym góry i prezentujący  obieg wody w przyrodzie. Symulacja wskazująca efekt zbliżony do tego w naturze – woda zaczyna krążyć w tym miniaturowym środowisku. Wymiary modelu min. 40x30x15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kpl</w:t>
            </w:r>
            <w:proofErr w:type="spellEnd"/>
            <w:r w:rsidRPr="00D82758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8.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puzzle szkielet człowieka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Piankowe puzzle pozwalające dzieciom poznać nazwy głównych kości ludzkiego ciała. Zestaw zawiera minimum: 15 dużych piankowych dwustronnych puzzli, instrukcję, kartonowe pudełko  do przechowywania. Długość szkieletu po złożeniu min. 100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 w:rsidP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9.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lupy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Lupa z uchwytem, z wysokiej jakości plastiku, szkło powiększa x4. Rozkładana podpórka. Produkt musi być odpowiedni dla dzieci w wieku 3-5 lat.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15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10.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podwójna lupa/pojemnik do obserwacji owadów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Przezroczysty pojemnik, z tworzywa sztucznego w kształcie walca, 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w którego pokrywkę (zdejmowana), wbudowane są 2 lupy (jedna uchylna na zawiasie), dające powiększenie min. 2x.W pokrywce znajdują się otwory wentylacyjne. Na dnie pudełka siatką do szacowania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 i porównywania wielkości okazów.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 Przybliżone wymiary: wysokość od 6,5 cm do 8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20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11.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plansze przyrodnicze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 plansz przyrodniczych, przedstawiających faunę różnych środowisk  (ogród, łąka, morze, rzeka itp.). Minimalne wymiary plansz 30x50 cm. Dwustronnie foliowana z możliwością zawieszenia na ścianie.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12.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stacja meteorologiczna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Posiada barometr, higrometr, termometr, deszczomierz, kurek na dachu. Przyrządy pomiarowe umieszczone w przewiewnej skrzynce, wykonanej z tworzywa odpornego na promienie UV. Wymiary około 60x40x60 cm. W zestawie stojak z aluminium wys. 150 cm, do zamocowania klatki meteorologicznej w gruncie. W zestawie instrukcja montażu.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 w:rsidP="006B46E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13.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aparat fotograficzny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Parametry minimalne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Liczba efektywnych pikseli [mln]: 13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Typ matrycy: CMOS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Zoom optyczny: 8x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Zoom cyfrowy: 4x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Ogniskowa (ekwiwalent dla 35mm) [mm]: 25-150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Jasność obiektywu [f/]: 3,5 - 6,5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Stabilizacja: optyczna lub cyfrowa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Czas otwarcia migawki [s]: 4-1/1000s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Rozmiar LCD [cale]: 3.0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Typ LCD: TFT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Rozdzielczość LCD [piksele]: 460 x 800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Ilość programów tematycznych: 5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Czułość ISO: 100 - 3600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Balans bieli: światło żarówki, lampa błyskowa, ustawienia własne wg. wzorca bieli, Auto, Światło dzienne, Chmury, Światło jarzeniowe (3 ustawienia)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Lampa błyskowa: wbudowana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Filmowanie: </w:t>
            </w: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FullHD</w:t>
            </w:r>
            <w:proofErr w:type="spellEnd"/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Format zapisu danych min.: JPEG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Menu w języku polskim: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Pamięć: SD, SDHC,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Złącza: Micro USB, Mini HDMI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Zasilanie: dedykowana bateria lub AA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1197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Razem wartość zamówienia dla zajęć Klub Małych Przyrodników </w:t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276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jedn.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Cena</w:t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691"/>
          <w:jc w:val="center"/>
        </w:trPr>
        <w:tc>
          <w:tcPr>
            <w:tcW w:w="1310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b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b/>
                <w:sz w:val="15"/>
                <w:szCs w:val="15"/>
              </w:rPr>
              <w:t>Zakup pomocy dydaktycznych do zajęć Mali Odkrywcy:</w:t>
            </w: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14.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różne magnesy do eksperymentowania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magnesów składających się z minimum 8 części o różnych kształtach np. podkowy, koła, prostokąty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15.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Silne przyciąganie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Zawartość: 2 tablice z polem magnetycznym o wym. minimum 20x12 cm z tworzywa sztucznego ( wypełnione płynem i żelazem w proszku), 2 magnesy większe i 2 magnesy mniejsze.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16.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przezroczysta kula ziemska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Wykonana z tworzywa sztucznego, średnica kuli min. 60 cm, nadmuchiwana, wyposażona w zawieszkę i sznur, umożliwiające jej podwieszenie. Możliwość pisania po kuli ziemskiej ścieralnym markerem.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17.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wagi sprężynowe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Wagi sprężynowe o różnym zakresie udźwigu. Udźwig wag: 250g, 500g, 1kg, 2kg, 3kg, 5kg w różnych kolorach.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23009" w:rsidRPr="00D82758" w:rsidRDefault="00123009" w:rsidP="00123009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18.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układ słoneczny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Uproszczony model układu słonecznego, ukazujące słońce i 9 planet w ruchu. Słońce jest podświetlane od środka żarówką i oświetla krążące wokół planety. Kolumna jest czarna i znika w ciemności. Możliwość wymiany kopuły słońca na półkulę wyświetlającą najważniejsze gwiazdozbiory. Urządzenie zasilane bateriami ( w zestawie)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19.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stacja pogody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Stacja pogody o wysokości do 120 cm, umożliwiająca obserwację prędkości i kierunku wiatru, opadów deszczu i śniegu oraz temperatury powietrza.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20.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Model erupcja wulkanu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Duży, rozkładalny model demonstracyjny wulkanu. Na jednej z części zamieszczone  podstawowe informacje o wulkanie. Możliwość przeprowadzenia eksperymentu wybuchu wulkanu. Jednocześnie model powinien przedstawiać wewnętrzny przekrój wulkanu.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 zestawie powinien się znajdować min: model wulkanu (28 x 33 cm), tacka (śr. 33 cm), instrukcja.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23009" w:rsidRPr="00D82758" w:rsidRDefault="00123009" w:rsidP="00123009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21.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chemika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 zestawie minimum 2 kolby miarowe, pipeta, kroplomierz, 2 cylindry miarowe, 3 kolby stożkowe, 5 próbówek, 5 korków, 2 zlewki, stojak na probówki, cylinder PP, palnik szklany, bagietka szklana, lejek.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22.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probówki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Próbówki wykonane z grubego plastiku z podziałką co 25 ml w zakresie 25 – 100 ml, przeznaczone do eksperymentów. W zestawie: plastikowy stojak i 6 probówek o wym. około 15x3 cm. Probówki posiadają gwint i kolorowe nakręcane przykrywki.</w:t>
            </w:r>
          </w:p>
          <w:p w:rsidR="00450D7A" w:rsidRPr="00D82758" w:rsidRDefault="00450D7A">
            <w:pPr>
              <w:rPr>
                <w:rFonts w:ascii="NimbusSanL-Regu" w:hAnsi="NimbusSanL-Regu" w:cs="NimbusSanL-Regu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23.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burza mózgów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do budowania obwodów elektrycznych. W zestawie około 40 elementów i pudełko do przechowywania. Zestaw umożliwia przeprowadzenie ponad 300 eksperymentów elektrycznych.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24.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mały elektryk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wyjaśniający zjawisko obiegu elektryczności. W zestawie minimum: 2 oprawy żarówek, 2 włączniki, 10 łączników, 2 podstawy pod baterie, 4 podstawy z 5 łącznikami, 4 złączki kostkowe, 1 wiatrak i instrukcja. Zestaw w plastikowym pudełku.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25.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filtrujemy wodę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obejmujący minimum zestaw pojemników do filtrowania i odparowania wody, wykonanych z tworzywa sztucznego oraz substancje filtrujące (żwir, piasek, aktywny węgiel, papierowe filtry). Model wykonany jest z twardego, transparentnego tworzywa sztucznego i składa się z 3 par rozdzielnych pojemników (łącznie 6) w kształcie walca z otworami w dnie, nakładanych kolejno na siebie. Wymiar około: średnica 10 cm, wysokość 30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26.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do eksperymentów z energią odnawialną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Zestaw do eksperymentów w zakresie energii odnawialnej. Eksperymenty z modułami do pozyskania energii ze słońca, wiatru i wody pokazujące dzieciom, czym jest energia odnawialna. Wyprodukowanie odpowiedniej ilości energii powoduje efekty świetlne i dźwiękowe. W skład zestawu wchodzą: podstawa, maszt, 3 nakładki do prób z wiatrem, wodą i </w:t>
            </w:r>
            <w:proofErr w:type="spellStart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solarem</w:t>
            </w:r>
            <w:proofErr w:type="spellEnd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, 4 wymienne przyrządy pomiarowe (kółka zębate, lampka, syrena i amperomierz) oraz szczegółowa instrukcja ze wskazówkami. Materiał: tworzywo sztuczne. Wymiary około: 30 x 20 x 40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27.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stół do zabawy w piasku i wodzie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Stół składa się z miski do zabawy w wodzie i piasku oraz ze zbiornika gromadzącego wodę. Stół z regulowaną wysokością  45x60 cm i dwoma kółkami i uchwytami do transportu. Wanna posiada boczne odprowadzenie wody. Miska stołu wykonana jest z trwałego tworzywa sztucznego i umożliwia zabawę zarówno wewnątrz jak i na zewnątrz. Stół można podłączyć do kanalizacji. Wymiary zbiornika około 25 cm x 100cm x 75cm. W zestawie również pokrywa do nakrycia.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28.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do wykonywania śladów na piasku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Zestaw do wykonywania śladów w piasku obejmujący minimum: 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a) skrzynki do piasku z dnem akrylowym o wym. około 40 x 30 x 6cm, 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b) skrzynki do piasku z dnem drewnianym o wym. około 40 x 30 x 6cm 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c) 2 wiaderka po 10 kg białego piasku kwarcowego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d) wahadło do skrzyń z piaskiem, które rysuje różne wzory na piasku, drążki 55x śr11mm, płyta do podwieszania i wahadło. 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e) zestaw grabek do piasku (6 części) wykonanych z drewna. 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f) packa do piasku, wykonana z drewna o szerokości min 32cm.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g) szklane kryształki w kolorach tęczy z połyskiem masy perłowej o śr.2cm ok.240 sztuk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1197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Razem wartość zamówienia dla zajęć Mali odkrywcy</w:t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 w:rsidP="00707639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276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jedn.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Cena</w:t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681"/>
          <w:jc w:val="center"/>
        </w:trPr>
        <w:tc>
          <w:tcPr>
            <w:tcW w:w="1310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b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b/>
                <w:sz w:val="15"/>
                <w:szCs w:val="15"/>
              </w:rPr>
              <w:t>Zakup pomocy dydaktycznych do zajęć Przedsiębiorczy Przedszkolak:</w:t>
            </w: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29.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dotykowa kasa elektroniczna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Nowoczesna, dotykowa kasa elektroniczna posiadająca wbudowany skaner, terminal i mikrofon. Kasa posiada wyświetlacz, szufladę na monety, kluczyk. W komplecie powinny znaleźć się banknoty i monety, a także karta kredytowa. Kasa elektroniczna posiadająca efekty świetlne i dźwiękowe. Zasilana bateriami, baterie w zestawie. Wymiary zabawki około 35 x 20 x 30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30.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kasa z kalkulatorem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Mechaniczna kasa z szufladą na pieniądze wykonana z tworzywa sztucznego. Wymiary około 30 x 15 x 10 cm. W zestawie dodatkowo kalkulator i skaner, koszyk, komplet banknotów i monet oraz karta. W zestawie baterie.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31.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banknoty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banknotów edukacyjnych o nominałach: 200, 100, 50, 20, 10 po minimum 25 sztuk w każdym nominale. Banknoty edukacyjne wykonane z papieru, barwne, imitujące prawdziwe banknoty złotówkowe. Skala 1:1.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32.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monety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Minimum 36 sztuk w zestawie, wykonane z tworzywa sztucznego, nominały, 1, 2, 5, 10, 20, 50 gr oraz 1, 2, 5 zł. Wielkość monet zbliżona do oryginalnych. W zestawie po 4 sztuki w każdym nominale.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33.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waga szalkowa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Waga szalkowa o maksymalnym obciążeniu do 2kg, o minimalnych wymiarach około 60x20x35 cm, wyposażona w dwa zbiorniczki/szalki o pojemności 1litr każdy. W zestawie minimum 10 obciążników. Waga i szalki wykonane z kolorowego tworzywa sztucznego.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34.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waga sklepowa ze wskaźnikiem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Waga sklepowa zabawka, wykonana z drewna, wyposażona we wskaźnik wychylenia, na obu ramionach wagi zawieszone podstawki/szalki do ważenia wykonane ze stali. Wymiary około 30x11x30 cm. W zestawie 6 odważników z uchwytami o różnej wielkości.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35.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kosz sklepowy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Zabawka, koszyk sklepowy z rączką, wykonana z kolorowego tworzywa sztucznego o wymiarach około 27 x 13 x 18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36.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koszyk z zakupami z owocami i warzywami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Koszyk z zakupami, zawierający różne typy produktów spożywczych - owoce , warzywa, itp. Minimum 18 produktów w koszyku. Zestaw wykonany z tworzywa sztucznego. Wymiar minimum 30 x 20 x 15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kpl</w:t>
            </w:r>
            <w:proofErr w:type="spellEnd"/>
            <w:r w:rsidRPr="00D82758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37.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wózek sklepowy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Wózek sklepowy przeznaczony do zabawy dla dzieci w wieku 3-5 lat, wykonany z tworzywa sztucznego, posiada miejsce na monetę, wyposażony w nosidełko dla lalki lub misia. Minimalne wymiary 40x45x30cm.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38.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skrzynka na narzędzia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Skrzynka w kolorze zielonym z narzędziami przeznaczonymi do zabawy dla dzieci w wieku 3-5 lat. Zestaw zawiera minimum narzędzia: młotek, piłę, śruby, śrubokręt na baterie, gwoździe, deski. Wszystko wykonane z wysokiej jakości tworzywa sztucznego. Wymiary około 30x15x20 cm. W zestawie baterie do śrubokrętu. Elementy zestawu wiernie imitują prawdziwe narzędzia i są bezpieczne dla dzieci.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39.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pas z wkrętarką i narzędziami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składający się z pasa z narzędziami z przeznaczeniem do zabawy dla dzieci 3-5 lat. W skład zestawu wchodzą: pas w kolorze zielonym wyposażony w kieszonki i uchwyty na narzędzia, wkrętarka bezprzewodowa zasilana bateriami (obroty lewo-prawo), piła, kombinerki, klucz francuski, młotek i śrubokręt. Zestaw powinien zawierać baterie. Elementy zestawu wiernie imitują prawdziwe urządzenia i są bezpieczne dla dzieci.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87F91" w:rsidRPr="00D82758" w:rsidRDefault="00287F91" w:rsidP="00287F91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40.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kuferek weterynarza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Kuferek imitujący zestaw narzędzi wykorzystywanych w pracy weterynarza, zawierający minimum stetoskop, termometr, strzykawkę, pęsetę, pojemnik na lekarstwa. W zestawie maskotka – pluszowe zwierzątko. Zestaw wykonany z tworzywa sztucznego.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41.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walizka pielęgniarska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Walizka pielęgniarki, której zawartość obejmuje minimum: termometr, stetoskop, czepek pielęgniarski, recepty, tabletki, maści, kolorowe plastry. Walizka wykonana z drewna, o minimalnych wym. 25x20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42.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fartuch pielęgniarski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Fartuch nadający się do wykorzystania przez dzieci w wieku 3-5 lat, wykonany z tkaniny bawełnianej.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43.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  <w:highlight w:val="yellow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drewniane loteryjki tematyczne dotyczące zawodów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  <w:highlight w:val="yellow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30 drewnianych płytek o wymiarach 6x6 cm, tabliczki zawierają kolorowe ilustracje osób i przedmiotów odpowiadających danemu zawodowi. W zestawie instrukcja.</w:t>
            </w:r>
            <w:r w:rsidRPr="00D82758">
              <w:rPr>
                <w:rFonts w:ascii="NimbusSanL-Regu" w:hAnsi="NimbusSanL-Regu" w:cs="NimbusSanL-Regu"/>
                <w:sz w:val="15"/>
                <w:szCs w:val="15"/>
                <w:highlight w:val="yellow"/>
              </w:rPr>
              <w:t xml:space="preserve"> </w:t>
            </w:r>
          </w:p>
          <w:p w:rsidR="00450D7A" w:rsidRPr="00D82758" w:rsidRDefault="00450D7A">
            <w:pPr>
              <w:rPr>
                <w:rFonts w:ascii="NimbusSanL-Regu" w:hAnsi="NimbusSanL-Regu" w:cs="NimbusSanL-Regu"/>
                <w:sz w:val="15"/>
                <w:szCs w:val="15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44.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magnetyczne krążki i znaki arytmetyczne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składający się z minimum 80 kolorowych krążków magnetycznych o śr.5 cm, i 20 magnetycznych krążków ze znakami arytmetycznymi ( śr.5 cm). Elementy umieszczone na dedykowanej tacce. Wszystkie elementy wykonane z tworzywa sztucznego.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D348EB" w:rsidRPr="00D82758" w:rsidRDefault="00D348EB" w:rsidP="00D348E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45.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348EB" w:rsidRPr="00D82758" w:rsidRDefault="00D348EB" w:rsidP="00D348EB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gra liczbowa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348EB" w:rsidRPr="00D82758" w:rsidRDefault="00D348EB" w:rsidP="00D348EB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Gra liczbowa przeznaczona dla dzieci w wieku 3-5 lat. Zestaw składa się z minimum 216 drewnianych krążków w 6 kolorach oraz dwustronnych </w:t>
            </w:r>
            <w:proofErr w:type="spellStart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tafelków</w:t>
            </w:r>
            <w:proofErr w:type="spellEnd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 z tworzywa, z nadrukiem liczb od 1 do 10 oraz znaków + - =. Liczby zobrazowane są cyframi i kropkami. Całość umieszczona w drewnianym pudełku o wymiarach około 35 x 20 x 5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348EB" w:rsidRPr="00D82758" w:rsidRDefault="00D348EB" w:rsidP="00D348E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348EB" w:rsidRPr="00D82758" w:rsidRDefault="00D348EB" w:rsidP="00D348E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348EB" w:rsidRPr="00D82758" w:rsidRDefault="00D348EB" w:rsidP="00D348E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348EB" w:rsidRPr="00D82758" w:rsidRDefault="00D348EB" w:rsidP="00D348E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46.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matematyka obrazkowa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składający się z minimum 140 dużych kolorowych liczmanów (14 wzorów po 10 sztuk każdy) w tym wzory: owoce, zwierzęta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- 42 tafelki z liczbami 0-20 (po 2 sztuki), 14 </w:t>
            </w:r>
            <w:proofErr w:type="spellStart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tafelków</w:t>
            </w:r>
            <w:proofErr w:type="spellEnd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 ze znakami arytmetycznymi po 2 sztuki. Wymiary </w:t>
            </w:r>
            <w:proofErr w:type="spellStart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tafelków</w:t>
            </w:r>
            <w:proofErr w:type="spellEnd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 około 5x5 cm. Minimalna wielkość obrazków 10 cm. Elementy wykonane z laminowanego PCV, podklejone folią magnetyczną.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47.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waga matematyczna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Waga składająca się z podstawy i ramion oznaczonych liczbami od 1-10, na które zawiesza się odważniki. W zestawie waga o rozmiarach minimum 20 x 60 cm, na podstawie oraz 20 ciężarków. Wszystkie elementy wykonane z kolorowego tworzywa sztucznego.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48.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elementy magnetyczne do nauki wielkości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składający się z 4 dwustronnych oraz 2 jednostronnych obrazków wykonanych na folii magnetycznej o wymiarach minimum 15x16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49.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paski magnetyczne duże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Paski z trwałej folii magnetycznej o szer. około 5 cm. Zestaw obejmuje około 100 elementów (każda liczba po około 10 szt.) oraz 20 kart z liczbami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50.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paski magnetyczne małe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Paski z trwałej folii magnetycznej, o szer. około 2,5 cm. Zestaw obejmuje min. 60 elementów, z których każdej liczbie odpowiada pasek odpowiedniej długości. 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51.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banknoty EURO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demonstracyjny, minimalnie 26 banknotów i 40 monet wykonanych z tworzywa (nadruk jednostronny). W zestawie znaki arytmetyczne i elementy z cyframi 1-9. Zestaw w zamykanym pudełku.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kpl</w:t>
            </w:r>
            <w:proofErr w:type="spellEnd"/>
            <w:r w:rsidRPr="00D82758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52.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koła do mierzenia odległości z licznikiem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proofErr w:type="spellStart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Dystansomierz</w:t>
            </w:r>
            <w:proofErr w:type="spellEnd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 - koło zaopatrzone w gumową oponę, uchwyt koła regulowany w zależności od wzrostu, wydające dźwięki po przekroczeniu każdego metra, umożliwiający. Wbudowany licznik pomiaru. Koło i uchwyt wykonany z kolorowego tworzywa sztucznego.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53.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tarcza zegarowa z systemem kół zębatych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tarcz zegarowych ze wskazówkami w różnych kolorach, wykonanych z tworzywa sztucznego, posiadających system kół zębatych odpowiadający za poruszanie wskazówek zegara. Zestaw obejmuje minimum 1 tarczę demonstracyjną o średnicy około 35 cm oraz 24 tarcze ćwiczeniowe o średnicy około 10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54.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duża klepsydra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Klepsydra z przeźroczystymi ściankami unaoczniająca zasadę działania tego przyrządu, pozwalająca dzieciom w obrazowy sposób dostrzec upływający czas. Minimalne wymiary:  Wys.14 cm, średnica podstawy 7 cm. Klepsydra wykonana z tworzywa, zawierająca barwiony piasek lub inny drobny materiał który się w niej przesypuje. Wymagana ilość: Klepsydra 1 minutowa 3 szt., Klepsydra 5 minutowa 2 szt.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55.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duży model serca z pompką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Model demonstrujący w przystępny sposób mechanizm działania serca. Umieszczony w ramce lub na stojaku model serca wraz z systemem rurek oraz zintegrowaną pomkną obrazujący działanie serca. Minimalna wielkość 27x30 cm. Model umieszczony na podstawie z tworzywa. W zestawie model serca z pompką, instrukcja, zestaw barwników.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56.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stetoskop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pStyle w:val="Default"/>
              <w:rPr>
                <w:rFonts w:ascii="NimbusSanL-Regu" w:hAnsi="NimbusSanL-Regu" w:cs="NimbusSanL-Regu"/>
                <w:color w:val="auto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color w:val="auto"/>
                <w:sz w:val="15"/>
                <w:szCs w:val="15"/>
                <w:lang w:eastAsia="pl-PL"/>
              </w:rPr>
              <w:t xml:space="preserve">Stetoskop przeznaczony do badania ogólnego, o lekkiej konstrukcji, wyposażony w jednostronną, płaską głowicę połączoną z rurkami przy pomocy jednokanałowego </w:t>
            </w:r>
            <w:r w:rsidRPr="00D82758">
              <w:rPr>
                <w:rFonts w:ascii="NimbusSanL-Regu" w:hAnsi="NimbusSanL-Regu" w:cs="NimbusSanL-Regu"/>
                <w:color w:val="auto"/>
                <w:sz w:val="15"/>
                <w:szCs w:val="15"/>
              </w:rPr>
              <w:t>przewodu akustycznego w kształcie litery Y z antystatycznego PCV.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57.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  <w:highlight w:val="yellow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monitor rytmu serca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 zestawie minimum: stetoskop z dźwiękiem bicia serca, termometr wyświetlający temperaturę, przyrząd do pomiaru pulsu wyświetlający 3 wyniki pomiaru, otoskop do badania ucha ze światłem i lusterko ze światłem. Zestaw lekarski wyposażony w baterie do zasilania wszystkich urządzeń. Elementy zestawu umieszczone w plastikowym kuferku.</w:t>
            </w:r>
          </w:p>
          <w:p w:rsidR="00450D7A" w:rsidRPr="00D82758" w:rsidRDefault="00450D7A">
            <w:pPr>
              <w:rPr>
                <w:rFonts w:ascii="NimbusSanL-Regu" w:hAnsi="NimbusSanL-Regu" w:cs="NimbusSanL-Regu"/>
                <w:sz w:val="15"/>
                <w:szCs w:val="15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58.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układanka edukacyjna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Układanka edukacyjna dla dzieci w wieku 3-5 lat, pozwalająca dopasowywać kształty i układać pasujące do siebie obrazki. do pustych miejsc na planszy. Minimalne wymagania: Układanka ucząca rozróżniania kształtów, cyfr/liter i kolorów. Wykonana z drewna, obejmująca minimum 9 kształtów o dowolnym motywie (np. liczby, litery, owoce, zwierzęta, pojazdy, itp.) Minimalny wymiar 21 x 30 cm.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Komplet obejmuje 4 różne rodzaje układanek edukacyjnych - po 2 szt. z każdego rodzaju.</w:t>
            </w:r>
          </w:p>
          <w:p w:rsidR="00450D7A" w:rsidRPr="00D82758" w:rsidRDefault="00450D7A">
            <w:pPr>
              <w:rPr>
                <w:rFonts w:ascii="NimbusSanL-Regu" w:hAnsi="NimbusSanL-Regu" w:cs="NimbusSanL-Regu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kpl</w:t>
            </w:r>
            <w:proofErr w:type="spellEnd"/>
            <w:r w:rsidRPr="00D82758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8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1197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Razem wartość zamówienia dla zajęć - Przedsiębiorczy Przedszkolak</w:t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1197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</w:pPr>
            <w:r w:rsidRPr="00D82758">
              <w:rPr>
                <w:rFonts w:ascii="Calibri" w:hAnsi="Calibri" w:cs="Arial"/>
                <w:b/>
                <w:sz w:val="20"/>
                <w:szCs w:val="20"/>
              </w:rPr>
              <w:t xml:space="preserve">Razem wartość zamówienia dla CZĘŚCI I </w:t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50D7A" w:rsidRPr="00D82758" w:rsidRDefault="00450D7A" w:rsidP="00414FCE">
            <w:pPr>
              <w:spacing w:before="360"/>
            </w:pPr>
            <w:bookmarkStart w:id="0" w:name="OLE_LINK2"/>
            <w:bookmarkStart w:id="1" w:name="OLE_LINK1"/>
            <w:bookmarkStart w:id="2" w:name="_GoBack"/>
            <w:bookmarkEnd w:id="0"/>
            <w:bookmarkEnd w:id="1"/>
            <w:bookmarkEnd w:id="2"/>
          </w:p>
        </w:tc>
      </w:tr>
    </w:tbl>
    <w:p w:rsidR="00450D7A" w:rsidRPr="00D82758" w:rsidRDefault="00450D7A">
      <w:pPr>
        <w:tabs>
          <w:tab w:val="left" w:pos="3090"/>
        </w:tabs>
      </w:pPr>
    </w:p>
    <w:sectPr w:rsidR="00450D7A" w:rsidRPr="00D82758">
      <w:headerReference w:type="default" r:id="rId6"/>
      <w:pgSz w:w="16838" w:h="11906" w:orient="landscape"/>
      <w:pgMar w:top="1418" w:right="1418" w:bottom="1418" w:left="1418" w:header="0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A3D" w:rsidRDefault="00370A3D" w:rsidP="002300D3">
      <w:r>
        <w:separator/>
      </w:r>
    </w:p>
  </w:endnote>
  <w:endnote w:type="continuationSeparator" w:id="0">
    <w:p w:rsidR="00370A3D" w:rsidRDefault="00370A3D" w:rsidP="00230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imbusSanL-Regu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A3D" w:rsidRDefault="00370A3D" w:rsidP="002300D3">
      <w:r>
        <w:separator/>
      </w:r>
    </w:p>
  </w:footnote>
  <w:footnote w:type="continuationSeparator" w:id="0">
    <w:p w:rsidR="00370A3D" w:rsidRDefault="00370A3D" w:rsidP="002300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0D3" w:rsidRPr="002300D3" w:rsidRDefault="002300D3" w:rsidP="002300D3">
    <w:pPr>
      <w:pStyle w:val="Tekstpodstawowy"/>
    </w:pPr>
  </w:p>
  <w:p w:rsidR="002300D3" w:rsidRDefault="002300D3" w:rsidP="002300D3">
    <w:pPr>
      <w:pStyle w:val="Nagwek"/>
      <w:jc w:val="right"/>
      <w:rPr>
        <w:sz w:val="22"/>
        <w:szCs w:val="22"/>
      </w:rPr>
    </w:pPr>
  </w:p>
  <w:p w:rsidR="002300D3" w:rsidRPr="002300D3" w:rsidRDefault="002300D3" w:rsidP="002300D3">
    <w:pPr>
      <w:pStyle w:val="Nagwek"/>
      <w:spacing w:after="240"/>
      <w:jc w:val="right"/>
      <w:rPr>
        <w:rFonts w:ascii="Arial" w:hAnsi="Arial" w:hint="eastAsia"/>
        <w:sz w:val="22"/>
        <w:szCs w:val="22"/>
      </w:rPr>
    </w:pPr>
    <w:r>
      <w:rPr>
        <w:sz w:val="22"/>
        <w:szCs w:val="22"/>
      </w:rPr>
      <w:t>Zał. nr 1.1 do SIWZ / 2.1 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D7A"/>
    <w:rsid w:val="00123009"/>
    <w:rsid w:val="002300D3"/>
    <w:rsid w:val="00287F91"/>
    <w:rsid w:val="00370A3D"/>
    <w:rsid w:val="00376964"/>
    <w:rsid w:val="00414FCE"/>
    <w:rsid w:val="00450D7A"/>
    <w:rsid w:val="006B46EA"/>
    <w:rsid w:val="00707639"/>
    <w:rsid w:val="007129BF"/>
    <w:rsid w:val="0072504A"/>
    <w:rsid w:val="00D348EB"/>
    <w:rsid w:val="00D8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AFD82A-2DA8-41E1-90A2-78D279361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Cs w:val="22"/>
        <w:lang w:val="en-IE" w:eastAsia="en-I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1EAC"/>
    <w:rPr>
      <w:rFonts w:ascii="Arial" w:eastAsia="Times New Roman" w:hAnsi="Arial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BE3C39"/>
    <w:rPr>
      <w:rFonts w:ascii="Tahoma" w:hAnsi="Tahoma" w:cs="Tahoma"/>
      <w:sz w:val="16"/>
      <w:szCs w:val="16"/>
      <w:lang w:eastAsia="pl-PL"/>
    </w:rPr>
  </w:style>
  <w:style w:type="character" w:customStyle="1" w:styleId="czeinternetowe">
    <w:name w:val="Łącze internetowe"/>
    <w:basedOn w:val="Domylnaczcionkaakapitu"/>
    <w:uiPriority w:val="99"/>
    <w:rsid w:val="00EF44E6"/>
    <w:rPr>
      <w:rFonts w:cs="Times New Roman"/>
      <w:color w:val="0000FF"/>
      <w:u w:val="single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paragraph" w:styleId="Nagwek">
    <w:name w:val="header"/>
    <w:basedOn w:val="Normalny"/>
    <w:next w:val="Tekstpodstawowy"/>
    <w:link w:val="NagwekZnak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qFormat/>
    <w:rsid w:val="00855A4A"/>
    <w:pPr>
      <w:spacing w:beforeAutospacing="1" w:afterAutospacing="1"/>
    </w:pPr>
    <w:rPr>
      <w:rFonts w:ascii="Times New Roman" w:hAnsi="Times New Roman"/>
    </w:rPr>
  </w:style>
  <w:style w:type="paragraph" w:customStyle="1" w:styleId="Default">
    <w:name w:val="Default"/>
    <w:uiPriority w:val="99"/>
    <w:qFormat/>
    <w:rsid w:val="00E32A14"/>
    <w:rPr>
      <w:rFonts w:cs="Calibri"/>
      <w:color w:val="000000"/>
      <w:sz w:val="24"/>
      <w:szCs w:val="24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qFormat/>
    <w:rsid w:val="00BE3C39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2300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00D3"/>
    <w:rPr>
      <w:rFonts w:ascii="Arial" w:eastAsia="Times New Roman" w:hAnsi="Arial"/>
      <w:sz w:val="24"/>
      <w:szCs w:val="24"/>
      <w:lang w:val="pl-PL" w:eastAsia="pl-PL"/>
    </w:rPr>
  </w:style>
  <w:style w:type="character" w:customStyle="1" w:styleId="NagwekZnak">
    <w:name w:val="Nagłówek Znak"/>
    <w:basedOn w:val="Domylnaczcionkaakapitu"/>
    <w:link w:val="Nagwek"/>
    <w:rsid w:val="002300D3"/>
    <w:rPr>
      <w:rFonts w:ascii="Liberation Sans" w:eastAsia="Microsoft YaHei" w:hAnsi="Liberation Sans" w:cs="Arial"/>
      <w:sz w:val="28"/>
      <w:szCs w:val="2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4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2671</Words>
  <Characters>16029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</vt:lpstr>
    </vt:vector>
  </TitlesOfParts>
  <Company/>
  <LinksUpToDate>false</LinksUpToDate>
  <CharactersWithSpaces>18663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subject/>
  <dc:creator>Władysław Jankow</dc:creator>
  <dc:description/>
  <cp:lastModifiedBy>Władysław Jankow</cp:lastModifiedBy>
  <cp:revision>3</cp:revision>
  <dcterms:created xsi:type="dcterms:W3CDTF">2018-07-11T08:36:00Z</dcterms:created>
  <dcterms:modified xsi:type="dcterms:W3CDTF">2018-07-11T08:37:00Z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